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8FCB" w14:textId="2AAD78B6" w:rsidR="000E7B15" w:rsidRDefault="00CB38E0" w:rsidP="000E7B15">
      <w:pPr>
        <w:pStyle w:val="Titel"/>
        <w:jc w:val="center"/>
      </w:pPr>
      <w:r>
        <w:t xml:space="preserve">Practicum voorschrift: </w:t>
      </w:r>
      <w:r w:rsidR="000A4DAC">
        <w:t>Waterpest</w:t>
      </w:r>
    </w:p>
    <w:p w14:paraId="40D54732" w14:textId="77777777" w:rsidR="000E7B15" w:rsidRDefault="000E7B15" w:rsidP="000E7B15">
      <w:r w:rsidRPr="00C8550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D82F" wp14:editId="5A4E74D0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0731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BC9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5pt" to="478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1192AF2" w14:textId="77777777" w:rsidR="000E7B15" w:rsidRDefault="000E7B15" w:rsidP="000E7B1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Uitleg over het practicum</w:t>
      </w:r>
    </w:p>
    <w:p w14:paraId="4D916153" w14:textId="13E60C4B" w:rsidR="000E7B15" w:rsidRDefault="000E7B15" w:rsidP="000E7B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Bij dit practicum ga je in tweetallen </w:t>
      </w:r>
      <w:r w:rsidR="000A4DAC">
        <w:rPr>
          <w:rFonts w:ascii="Arial" w:hAnsi="Arial" w:cs="Arial"/>
          <w:sz w:val="24"/>
        </w:rPr>
        <w:t>waterpest</w:t>
      </w:r>
      <w:r>
        <w:rPr>
          <w:rFonts w:ascii="Arial" w:hAnsi="Arial" w:cs="Arial"/>
          <w:sz w:val="24"/>
        </w:rPr>
        <w:t xml:space="preserve"> bekijken onder de microscoop. Dit practicum is om te oefenen met het maken van een preparaat en het scherpstellen van een microscoop, het wordt dus niet beoordeeld.</w:t>
      </w:r>
    </w:p>
    <w:p w14:paraId="5D4F9E11" w14:textId="77777777" w:rsidR="000E7B15" w:rsidRDefault="000E7B15" w:rsidP="000E7B15">
      <w:pPr>
        <w:spacing w:after="0"/>
        <w:rPr>
          <w:rFonts w:ascii="Arial" w:hAnsi="Arial" w:cs="Arial"/>
          <w:sz w:val="24"/>
          <w:u w:val="single"/>
        </w:rPr>
      </w:pPr>
    </w:p>
    <w:p w14:paraId="526FE81D" w14:textId="77777777" w:rsidR="000E7B15" w:rsidRPr="00C85500" w:rsidRDefault="000E7B15" w:rsidP="000E7B1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Wat heb je nodig?</w:t>
      </w:r>
    </w:p>
    <w:p w14:paraId="2A2876A1" w14:textId="77777777" w:rsidR="000E7B15" w:rsidRDefault="000E7B15" w:rsidP="000E7B1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objectglaasje</w:t>
      </w:r>
    </w:p>
    <w:p w14:paraId="6D5BCD03" w14:textId="51D97BCC" w:rsidR="000E7B15" w:rsidRDefault="000E7B15" w:rsidP="000E7B1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dekglaasje</w:t>
      </w:r>
    </w:p>
    <w:p w14:paraId="1F6F1D0C" w14:textId="348B9C02" w:rsidR="000A4DAC" w:rsidRDefault="000A4DAC" w:rsidP="000E7B1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Flesje water</w:t>
      </w:r>
    </w:p>
    <w:p w14:paraId="00CAF56A" w14:textId="6C1A8E7E" w:rsidR="000E7B15" w:rsidRDefault="000A4DAC" w:rsidP="000E7B1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Waterpest</w:t>
      </w:r>
    </w:p>
    <w:p w14:paraId="7643F851" w14:textId="77777777" w:rsidR="0029334D" w:rsidRDefault="0029334D" w:rsidP="000E7B1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papierendoekje</w:t>
      </w:r>
    </w:p>
    <w:p w14:paraId="289A397D" w14:textId="77777777" w:rsidR="000E7B15" w:rsidRDefault="000E7B15" w:rsidP="000E7B1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microscoop</w:t>
      </w:r>
    </w:p>
    <w:p w14:paraId="3F9C46F4" w14:textId="77777777" w:rsidR="000E7B15" w:rsidRDefault="000E7B15" w:rsidP="000E7B15">
      <w:pPr>
        <w:spacing w:after="0"/>
        <w:rPr>
          <w:rFonts w:ascii="Arial" w:hAnsi="Arial" w:cs="Arial"/>
          <w:sz w:val="24"/>
          <w:u w:val="single"/>
        </w:rPr>
      </w:pPr>
    </w:p>
    <w:p w14:paraId="695AD09C" w14:textId="77777777" w:rsidR="000E7B15" w:rsidRDefault="000E7B15" w:rsidP="000E7B1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Het maken van een preparaat </w:t>
      </w:r>
    </w:p>
    <w:p w14:paraId="4FDEE5EE" w14:textId="172622F4" w:rsidR="0029334D" w:rsidRDefault="000A4DAC" w:rsidP="000E7B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Stap 1</w:t>
      </w:r>
      <w:r w:rsidR="000E7B15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Leg een druppeltje </w:t>
      </w:r>
      <w:r w:rsidR="0029334D">
        <w:rPr>
          <w:rFonts w:ascii="Arial" w:hAnsi="Arial" w:cs="Arial"/>
          <w:sz w:val="24"/>
        </w:rPr>
        <w:t xml:space="preserve">water </w:t>
      </w:r>
      <w:r>
        <w:rPr>
          <w:rFonts w:ascii="Arial" w:hAnsi="Arial" w:cs="Arial"/>
          <w:sz w:val="24"/>
        </w:rPr>
        <w:t>op het object glaasje. Leg hierin een blaadje van de waterpest</w:t>
      </w:r>
      <w:r w:rsidR="0029334D">
        <w:rPr>
          <w:rFonts w:ascii="Arial" w:hAnsi="Arial" w:cs="Arial"/>
          <w:sz w:val="24"/>
        </w:rPr>
        <w:t xml:space="preserve"> en doe er een dekglaasje overheen.</w:t>
      </w:r>
    </w:p>
    <w:p w14:paraId="3527A8B7" w14:textId="2D17A563" w:rsidR="000E7B15" w:rsidRDefault="000A4DAC" w:rsidP="000E7B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Stap 2</w:t>
      </w:r>
      <w:r w:rsidR="000E7B15">
        <w:rPr>
          <w:rFonts w:ascii="Arial" w:hAnsi="Arial" w:cs="Arial"/>
          <w:sz w:val="24"/>
        </w:rPr>
        <w:t>:</w:t>
      </w:r>
      <w:r w:rsidR="0029334D">
        <w:rPr>
          <w:rFonts w:ascii="Arial" w:hAnsi="Arial" w:cs="Arial"/>
          <w:sz w:val="24"/>
        </w:rPr>
        <w:t xml:space="preserve"> Haal het teveel aan water met weg met een papierendoekje.</w:t>
      </w:r>
    </w:p>
    <w:p w14:paraId="4D80325F" w14:textId="1E4B8E88" w:rsidR="0029334D" w:rsidRDefault="0029334D" w:rsidP="000E7B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Stap </w:t>
      </w:r>
      <w:r w:rsidR="000A4DAC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: Bekijk het preparaat onder de microscoop.</w:t>
      </w:r>
    </w:p>
    <w:p w14:paraId="4A1941B3" w14:textId="77777777" w:rsidR="000E7B15" w:rsidRDefault="000E7B15" w:rsidP="000E7B15">
      <w:pPr>
        <w:spacing w:after="0"/>
        <w:rPr>
          <w:rFonts w:ascii="Arial" w:hAnsi="Arial" w:cs="Arial"/>
          <w:sz w:val="24"/>
        </w:rPr>
      </w:pPr>
    </w:p>
    <w:p w14:paraId="45FA4C0A" w14:textId="77777777" w:rsidR="000E7B15" w:rsidRDefault="000E7B15" w:rsidP="000E7B1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De microscoop instellen</w:t>
      </w:r>
    </w:p>
    <w:p w14:paraId="2E43F792" w14:textId="77777777" w:rsidR="000E7B15" w:rsidRDefault="000E7B15" w:rsidP="000E7B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Stap 1: Zorg dat de microscoop aanstaat, de kleinste vergroting voor heeft en de tafel helemaal omlaag staat.</w:t>
      </w:r>
    </w:p>
    <w:p w14:paraId="007D7103" w14:textId="77777777" w:rsidR="000E7B15" w:rsidRDefault="000E7B15" w:rsidP="000E7B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Stap 2: Leg je preparaat onder de microscoop vast in de klemmen.</w:t>
      </w:r>
    </w:p>
    <w:p w14:paraId="676532D0" w14:textId="77777777" w:rsidR="000E7B15" w:rsidRDefault="000E7B15" w:rsidP="000E7B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Stap 3: Draai aan de grote sc</w:t>
      </w:r>
      <w:bookmarkStart w:id="0" w:name="_GoBack"/>
      <w:bookmarkEnd w:id="0"/>
      <w:r>
        <w:rPr>
          <w:rFonts w:ascii="Arial" w:hAnsi="Arial" w:cs="Arial"/>
          <w:sz w:val="24"/>
        </w:rPr>
        <w:t>hroef t</w:t>
      </w:r>
      <w:r w:rsidR="0029334D">
        <w:rPr>
          <w:rFonts w:ascii="Arial" w:hAnsi="Arial" w:cs="Arial"/>
          <w:sz w:val="24"/>
        </w:rPr>
        <w:t>ot je het preparaat scherp zie.</w:t>
      </w:r>
    </w:p>
    <w:p w14:paraId="305B54A5" w14:textId="77777777" w:rsidR="000E7B15" w:rsidRDefault="0029334D" w:rsidP="000E7B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Stap 4: Probeer ook met een groter objectief het beeld scherp te krijgen.</w:t>
      </w:r>
    </w:p>
    <w:p w14:paraId="3ACAFF48" w14:textId="77777777" w:rsidR="0029334D" w:rsidRPr="007B1117" w:rsidRDefault="0029334D" w:rsidP="000E7B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Bij de grootste vergroting mag je niet meer draaien aan de grote schroef *</w:t>
      </w:r>
    </w:p>
    <w:p w14:paraId="18B02F9F" w14:textId="77777777" w:rsidR="00F30923" w:rsidRDefault="00F30923" w:rsidP="000E7B15"/>
    <w:sectPr w:rsidR="00F3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21C1"/>
    <w:multiLevelType w:val="hybridMultilevel"/>
    <w:tmpl w:val="C7A0CC5A"/>
    <w:lvl w:ilvl="0" w:tplc="748826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0"/>
    <w:rsid w:val="000A4DAC"/>
    <w:rsid w:val="000E7B15"/>
    <w:rsid w:val="00143D26"/>
    <w:rsid w:val="00167390"/>
    <w:rsid w:val="001D43F6"/>
    <w:rsid w:val="00243B6E"/>
    <w:rsid w:val="0029334D"/>
    <w:rsid w:val="00320752"/>
    <w:rsid w:val="00CB38E0"/>
    <w:rsid w:val="00E35DF8"/>
    <w:rsid w:val="00F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322E"/>
  <w15:chartTrackingRefBased/>
  <w15:docId w15:val="{F67A7F2E-11BB-4DD3-B193-7B3CB378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38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38E0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0E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van Eijk</dc:creator>
  <cp:keywords/>
  <dc:description/>
  <cp:lastModifiedBy>Maarten van der Drift</cp:lastModifiedBy>
  <cp:revision>2</cp:revision>
  <dcterms:created xsi:type="dcterms:W3CDTF">2018-04-17T12:58:00Z</dcterms:created>
  <dcterms:modified xsi:type="dcterms:W3CDTF">2018-04-17T12:58:00Z</dcterms:modified>
</cp:coreProperties>
</file>